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0179DA" w:rsidP="00E22EC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Willard Alternative High School Program </w:t>
            </w:r>
            <w:r w:rsidR="00E22EC5"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7E7D3D" w:rsidRPr="007E7D3D" w:rsidRDefault="007E7D3D" w:rsidP="007E7D3D">
            <w:pPr>
              <w:rPr>
                <w:b/>
              </w:rPr>
            </w:pPr>
            <w:r w:rsidRPr="007E7D3D">
              <w:rPr>
                <w:b/>
              </w:rPr>
              <w:t>Writing:</w:t>
            </w:r>
          </w:p>
          <w:p w:rsidR="006B1FFA" w:rsidRDefault="00476734" w:rsidP="00EF2C41">
            <w:pPr>
              <w:pStyle w:val="ListParagraph"/>
              <w:numPr>
                <w:ilvl w:val="0"/>
                <w:numId w:val="1"/>
              </w:numPr>
            </w:pPr>
            <w:r>
              <w:t>Review four strands of MCC-E</w:t>
            </w:r>
            <w:r w:rsidR="00EF2C41">
              <w:t>LAS</w:t>
            </w:r>
          </w:p>
          <w:p w:rsidR="00EF2C41" w:rsidRDefault="00EF2C41" w:rsidP="00EF2C41">
            <w:pPr>
              <w:pStyle w:val="ListParagraph"/>
              <w:numPr>
                <w:ilvl w:val="0"/>
                <w:numId w:val="1"/>
              </w:numPr>
            </w:pPr>
            <w:r>
              <w:t>Review My Access expectations</w:t>
            </w:r>
          </w:p>
          <w:p w:rsidR="00EF2C41" w:rsidRDefault="00EF2C41" w:rsidP="00EF2C41">
            <w:pPr>
              <w:pStyle w:val="ListParagraph"/>
              <w:numPr>
                <w:ilvl w:val="0"/>
                <w:numId w:val="1"/>
              </w:numPr>
            </w:pPr>
            <w:r>
              <w:t xml:space="preserve">Examine data from </w:t>
            </w:r>
            <w:r w:rsidR="00E1570D">
              <w:t>second quarter</w:t>
            </w:r>
            <w:r>
              <w:t xml:space="preserve"> student writing using My Access</w:t>
            </w:r>
          </w:p>
          <w:p w:rsidR="00EF2C41" w:rsidRDefault="00EF2C41" w:rsidP="00EF2C41">
            <w:pPr>
              <w:pStyle w:val="ListParagraph"/>
              <w:numPr>
                <w:ilvl w:val="0"/>
                <w:numId w:val="1"/>
              </w:numPr>
            </w:pPr>
            <w:r>
              <w:t>Reflect on fidelity of implementation of MCC-ELAs to date</w:t>
            </w:r>
          </w:p>
          <w:p w:rsidR="00EF2C41" w:rsidRDefault="00EF2C41" w:rsidP="00EF2C41">
            <w:pPr>
              <w:pStyle w:val="ListParagraph"/>
              <w:numPr>
                <w:ilvl w:val="0"/>
                <w:numId w:val="1"/>
              </w:numPr>
            </w:pPr>
            <w:r>
              <w:t>Review text-based questions (Fisher</w:t>
            </w:r>
            <w:r w:rsidR="00E1570D">
              <w:t>)</w:t>
            </w:r>
          </w:p>
          <w:p w:rsidR="007E7D3D" w:rsidRPr="007E7D3D" w:rsidRDefault="007E7D3D" w:rsidP="007E7D3D">
            <w:pPr>
              <w:rPr>
                <w:b/>
              </w:rPr>
            </w:pPr>
            <w:r w:rsidRPr="007E7D3D">
              <w:rPr>
                <w:b/>
              </w:rPr>
              <w:t>Close Reading:</w:t>
            </w:r>
          </w:p>
          <w:p w:rsidR="00EF2C41" w:rsidRDefault="00EF2C41" w:rsidP="00EF2C41">
            <w:pPr>
              <w:pStyle w:val="ListParagraph"/>
              <w:numPr>
                <w:ilvl w:val="0"/>
                <w:numId w:val="1"/>
              </w:numPr>
            </w:pPr>
            <w:r w:rsidRPr="00E1570D">
              <w:t>Clo</w:t>
            </w:r>
            <w:r w:rsidR="00E1570D">
              <w:t>se reading video (</w:t>
            </w:r>
            <w:r w:rsidRPr="00E1570D">
              <w:t>Fisher</w:t>
            </w:r>
            <w:r w:rsidR="00E1570D">
              <w:t>)</w:t>
            </w:r>
          </w:p>
          <w:p w:rsidR="00EF2C41" w:rsidRDefault="00E1570D" w:rsidP="00EF2C41">
            <w:pPr>
              <w:pStyle w:val="ListParagraph"/>
              <w:numPr>
                <w:ilvl w:val="0"/>
                <w:numId w:val="1"/>
              </w:numPr>
            </w:pPr>
            <w:r w:rsidRPr="00E1570D">
              <w:rPr>
                <w:i/>
              </w:rPr>
              <w:t>Closing in on Close Reading</w:t>
            </w:r>
            <w:r>
              <w:t xml:space="preserve"> (EL Jan/Dec 2012)</w:t>
            </w:r>
          </w:p>
          <w:p w:rsidR="00E1570D" w:rsidRDefault="00E1570D" w:rsidP="00EF2C41">
            <w:pPr>
              <w:pStyle w:val="ListParagraph"/>
              <w:numPr>
                <w:ilvl w:val="0"/>
                <w:numId w:val="1"/>
              </w:numPr>
            </w:pPr>
            <w:r w:rsidRPr="00E1570D">
              <w:rPr>
                <w:i/>
              </w:rPr>
              <w:t>Implementing the Common Core State Standards: A Primer on “Close Reading of Text”</w:t>
            </w:r>
            <w:r>
              <w:t xml:space="preserve"> (Aspen Institute)</w:t>
            </w:r>
          </w:p>
          <w:p w:rsidR="007E7D3D" w:rsidRPr="007E7D3D" w:rsidRDefault="007E7D3D" w:rsidP="007E7D3D">
            <w:pPr>
              <w:rPr>
                <w:b/>
              </w:rPr>
            </w:pPr>
            <w:r w:rsidRPr="007E7D3D">
              <w:rPr>
                <w:b/>
              </w:rPr>
              <w:t>Speaking and Listening</w:t>
            </w:r>
            <w:r>
              <w:rPr>
                <w:b/>
              </w:rPr>
              <w:t>:</w:t>
            </w:r>
          </w:p>
          <w:p w:rsidR="007E7D3D" w:rsidRDefault="007E7D3D" w:rsidP="009E54CE">
            <w:pPr>
              <w:pStyle w:val="ListParagraph"/>
              <w:numPr>
                <w:ilvl w:val="0"/>
                <w:numId w:val="1"/>
              </w:numPr>
            </w:pPr>
            <w:r>
              <w:t xml:space="preserve">“Think Like a Seminar” EL Jan/Dec 2012) </w:t>
            </w:r>
          </w:p>
          <w:p w:rsidR="007E7D3D" w:rsidRPr="007E7D3D" w:rsidRDefault="007E7D3D" w:rsidP="007E7D3D">
            <w:pPr>
              <w:rPr>
                <w:b/>
              </w:rPr>
            </w:pPr>
            <w:r>
              <w:rPr>
                <w:b/>
              </w:rPr>
              <w:t>Protocol:</w:t>
            </w:r>
          </w:p>
          <w:p w:rsidR="00EF2C41" w:rsidRDefault="007E7D3D" w:rsidP="009E54CE">
            <w:pPr>
              <w:pStyle w:val="ListParagraph"/>
              <w:numPr>
                <w:ilvl w:val="0"/>
                <w:numId w:val="1"/>
              </w:numPr>
            </w:pPr>
            <w:r>
              <w:t>(</w:t>
            </w:r>
            <w:r w:rsidR="00E1570D">
              <w:t>Gradual Release of Responsibility protocol</w:t>
            </w:r>
          </w:p>
          <w:p w:rsidR="003246A2" w:rsidRPr="00E22EC5" w:rsidRDefault="003246A2" w:rsidP="007E7D3D"/>
        </w:tc>
        <w:tc>
          <w:tcPr>
            <w:tcW w:w="3510" w:type="dxa"/>
          </w:tcPr>
          <w:p w:rsidR="00E22EC5" w:rsidRPr="00E22EC5" w:rsidRDefault="00476734">
            <w:r>
              <w:t>Jane Bennett, Lisa Waller, Justin Dani</w:t>
            </w:r>
            <w:r w:rsidR="00E1570D">
              <w:t>el</w:t>
            </w:r>
          </w:p>
        </w:tc>
        <w:tc>
          <w:tcPr>
            <w:tcW w:w="3510" w:type="dxa"/>
          </w:tcPr>
          <w:p w:rsidR="00E22EC5" w:rsidRDefault="00476734">
            <w:r>
              <w:t>December 20, 2012</w:t>
            </w:r>
          </w:p>
          <w:p w:rsidR="00E1570D" w:rsidRDefault="00E1570D"/>
          <w:p w:rsidR="00E1570D" w:rsidRDefault="00E1570D"/>
          <w:p w:rsidR="00E1570D" w:rsidRDefault="00E1570D"/>
          <w:p w:rsidR="00E1570D" w:rsidRDefault="00E1570D"/>
          <w:p w:rsidR="00E1570D" w:rsidRDefault="00E1570D"/>
          <w:p w:rsidR="00E1570D" w:rsidRDefault="00E1570D"/>
          <w:p w:rsidR="00E1570D" w:rsidRPr="00E22EC5" w:rsidRDefault="00E1570D">
            <w:r>
              <w:t>January 17, 2013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Default="009E54CE" w:rsidP="00F93564">
            <w:pPr>
              <w:pStyle w:val="ListParagraph"/>
              <w:numPr>
                <w:ilvl w:val="0"/>
                <w:numId w:val="2"/>
              </w:numPr>
            </w:pPr>
            <w:r>
              <w:t>Reaffirm enthusiastic commitment to be ahead of the curve in implementing MCC-ELAS to improve student literacy</w:t>
            </w:r>
          </w:p>
          <w:p w:rsidR="009E54CE" w:rsidRDefault="009E54CE" w:rsidP="009E54CE">
            <w:pPr>
              <w:pStyle w:val="ListParagraph"/>
              <w:numPr>
                <w:ilvl w:val="0"/>
                <w:numId w:val="1"/>
              </w:numPr>
            </w:pPr>
            <w:r>
              <w:t>Plan logistics for My Access prompts for third quarter</w:t>
            </w:r>
          </w:p>
          <w:p w:rsidR="009E54CE" w:rsidRDefault="009E54CE" w:rsidP="00F93564">
            <w:pPr>
              <w:pStyle w:val="ListParagraph"/>
              <w:numPr>
                <w:ilvl w:val="0"/>
                <w:numId w:val="2"/>
              </w:numPr>
            </w:pPr>
            <w:r>
              <w:t>Deepen the desire for collaboration and accountability</w:t>
            </w:r>
          </w:p>
          <w:p w:rsidR="009E54CE" w:rsidRPr="00E22EC5" w:rsidRDefault="009E54CE" w:rsidP="00F93564"/>
        </w:tc>
        <w:tc>
          <w:tcPr>
            <w:tcW w:w="3510" w:type="dxa"/>
          </w:tcPr>
          <w:p w:rsidR="009E54CE" w:rsidRPr="00E22EC5" w:rsidRDefault="009E54CE" w:rsidP="009E54CE">
            <w:r>
              <w:t>All certified staff</w:t>
            </w:r>
          </w:p>
        </w:tc>
        <w:tc>
          <w:tcPr>
            <w:tcW w:w="3510" w:type="dxa"/>
          </w:tcPr>
          <w:p w:rsidR="009E54CE" w:rsidRDefault="009E54CE" w:rsidP="009E54CE">
            <w:r>
              <w:t>December 20, 2012</w:t>
            </w:r>
          </w:p>
          <w:p w:rsidR="009E54CE" w:rsidRPr="00E22EC5" w:rsidRDefault="009E54CE" w:rsidP="009E54CE">
            <w:r>
              <w:t>January 17, 2013</w:t>
            </w:r>
          </w:p>
        </w:tc>
      </w:tr>
      <w:tr w:rsidR="009E54CE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6B1FFA" w:rsidRDefault="009E54CE" w:rsidP="00F93564">
            <w:pPr>
              <w:rPr>
                <w:sz w:val="12"/>
                <w:szCs w:val="12"/>
              </w:rPr>
            </w:pP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9E54CE" w:rsidRPr="00E22EC5" w:rsidRDefault="009E54C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9E54CE" w:rsidRPr="00E22EC5" w:rsidRDefault="009E54C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Pr="006B1FFA" w:rsidRDefault="009E54CE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9E54CE" w:rsidRPr="00E22EC5" w:rsidRDefault="009E54CE" w:rsidP="00F93564"/>
        </w:tc>
        <w:tc>
          <w:tcPr>
            <w:tcW w:w="7020" w:type="dxa"/>
            <w:gridSpan w:val="2"/>
          </w:tcPr>
          <w:p w:rsidR="009E54CE" w:rsidRPr="008E40BA" w:rsidRDefault="009E54CE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9E54CE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9E54CE" w:rsidRPr="006B1FFA" w:rsidRDefault="009E54CE" w:rsidP="00A376CD">
            <w:pPr>
              <w:rPr>
                <w:b/>
              </w:rPr>
            </w:pPr>
            <w:r w:rsidRPr="006B1FFA">
              <w:rPr>
                <w:b/>
              </w:rPr>
              <w:lastRenderedPageBreak/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Pr="009E54CE" w:rsidRDefault="009E54CE" w:rsidP="009E54CE">
            <w:pPr>
              <w:pStyle w:val="ListParagraph"/>
              <w:numPr>
                <w:ilvl w:val="0"/>
                <w:numId w:val="1"/>
              </w:numPr>
            </w:pPr>
            <w:r>
              <w:t>Continue to plan classroom curriculum and instruction based on literacy strands of MCC-ELAS (reading, writing, speaking &amp; and listening, and language acquisition)</w:t>
            </w:r>
          </w:p>
          <w:p w:rsidR="009E54CE" w:rsidRDefault="009E54CE" w:rsidP="009E54CE">
            <w:pPr>
              <w:pStyle w:val="ListParagraph"/>
              <w:numPr>
                <w:ilvl w:val="0"/>
                <w:numId w:val="1"/>
              </w:numPr>
            </w:pPr>
            <w:r w:rsidRPr="00E1570D">
              <w:rPr>
                <w:i/>
              </w:rPr>
              <w:t>8 Strategies for Designing Lesson Plans to Meet the CCSS Opinion and Argument Writing Requirements</w:t>
            </w:r>
            <w:r>
              <w:t xml:space="preserve"> (Davis)</w:t>
            </w:r>
          </w:p>
          <w:p w:rsidR="009E54CE" w:rsidRDefault="009E54CE" w:rsidP="009E54CE">
            <w:pPr>
              <w:pStyle w:val="ListParagraph"/>
              <w:numPr>
                <w:ilvl w:val="0"/>
                <w:numId w:val="1"/>
              </w:numPr>
            </w:pPr>
            <w:r>
              <w:t>Seek and use standards-based resources</w:t>
            </w:r>
          </w:p>
          <w:p w:rsidR="009E54CE" w:rsidRDefault="009E54CE" w:rsidP="009E54CE">
            <w:pPr>
              <w:pStyle w:val="ListParagraph"/>
              <w:numPr>
                <w:ilvl w:val="0"/>
                <w:numId w:val="1"/>
              </w:numPr>
            </w:pPr>
            <w:r>
              <w:t>Evaluate My Access and revise strategy if necessary based on data</w:t>
            </w:r>
          </w:p>
          <w:p w:rsidR="009E54CE" w:rsidRPr="00E22EC5" w:rsidRDefault="009E54CE" w:rsidP="00F93564"/>
        </w:tc>
        <w:tc>
          <w:tcPr>
            <w:tcW w:w="3510" w:type="dxa"/>
          </w:tcPr>
          <w:p w:rsidR="009E54CE" w:rsidRPr="00E22EC5" w:rsidRDefault="009E54CE" w:rsidP="009E54CE">
            <w:r>
              <w:t>All certified staff</w:t>
            </w:r>
          </w:p>
        </w:tc>
        <w:tc>
          <w:tcPr>
            <w:tcW w:w="3510" w:type="dxa"/>
          </w:tcPr>
          <w:p w:rsidR="009E54CE" w:rsidRDefault="009E54CE" w:rsidP="009E54CE">
            <w:r>
              <w:t>December 20, 2012</w:t>
            </w:r>
          </w:p>
          <w:p w:rsidR="009E54CE" w:rsidRPr="00E22EC5" w:rsidRDefault="009E54CE" w:rsidP="009E54CE">
            <w:r>
              <w:t>January 17, 2013</w:t>
            </w:r>
          </w:p>
        </w:tc>
      </w:tr>
      <w:tr w:rsidR="009E54CE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9E54CE" w:rsidRPr="00E22EC5" w:rsidRDefault="009E54C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9E54CE" w:rsidRPr="00E22EC5" w:rsidRDefault="009E54C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Pr="006B1FFA" w:rsidRDefault="009E54CE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9E54CE" w:rsidRPr="00E22EC5" w:rsidRDefault="009E54CE" w:rsidP="00F93564"/>
        </w:tc>
        <w:tc>
          <w:tcPr>
            <w:tcW w:w="7020" w:type="dxa"/>
            <w:gridSpan w:val="2"/>
          </w:tcPr>
          <w:p w:rsidR="009E54CE" w:rsidRPr="008E40BA" w:rsidRDefault="009E54CE" w:rsidP="0081730D">
            <w:pPr>
              <w:rPr>
                <w:i/>
                <w:u w:val="single"/>
              </w:rPr>
            </w:pPr>
            <w: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9E54CE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9E54CE" w:rsidRPr="006B1FFA" w:rsidRDefault="009E54CE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9E54CE" w:rsidRPr="00E22EC5" w:rsidTr="00D31933">
        <w:trPr>
          <w:jc w:val="center"/>
        </w:trPr>
        <w:tc>
          <w:tcPr>
            <w:tcW w:w="3888" w:type="dxa"/>
          </w:tcPr>
          <w:p w:rsidR="009E54CE" w:rsidRDefault="000C6959" w:rsidP="009E54CE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Collaborate on refining instructional strategies related to MCC-ELAS based on best practices</w:t>
            </w:r>
          </w:p>
          <w:p w:rsidR="009E54CE" w:rsidRDefault="000C6959" w:rsidP="000C6959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Emphasize gradual release of responsibility model</w:t>
            </w:r>
          </w:p>
          <w:p w:rsidR="004E500B" w:rsidRPr="00E22EC5" w:rsidRDefault="004E500B" w:rsidP="004E500B"/>
        </w:tc>
        <w:tc>
          <w:tcPr>
            <w:tcW w:w="3510" w:type="dxa"/>
          </w:tcPr>
          <w:p w:rsidR="009E54CE" w:rsidRPr="00E22EC5" w:rsidRDefault="009E54CE" w:rsidP="009E54CE">
            <w:r>
              <w:t>All certified staff</w:t>
            </w:r>
          </w:p>
        </w:tc>
        <w:tc>
          <w:tcPr>
            <w:tcW w:w="3510" w:type="dxa"/>
          </w:tcPr>
          <w:p w:rsidR="009E54CE" w:rsidRDefault="009E54CE" w:rsidP="009E54CE">
            <w:r>
              <w:t>December 20, 2012</w:t>
            </w:r>
          </w:p>
          <w:p w:rsidR="009E54CE" w:rsidRPr="00E22EC5" w:rsidRDefault="009E54CE" w:rsidP="009E54CE">
            <w:r>
              <w:t>January 17, 2013</w:t>
            </w:r>
          </w:p>
        </w:tc>
      </w:tr>
      <w:tr w:rsidR="009E54CE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9E54CE" w:rsidRPr="00A376CD" w:rsidRDefault="009E54CE" w:rsidP="00F93564">
            <w:pPr>
              <w:rPr>
                <w:sz w:val="12"/>
                <w:szCs w:val="12"/>
              </w:rPr>
            </w:pPr>
          </w:p>
        </w:tc>
      </w:tr>
      <w:tr w:rsidR="009E54CE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9E54CE" w:rsidRPr="00E22EC5" w:rsidRDefault="009E54C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9E54CE" w:rsidRPr="00E22EC5" w:rsidRDefault="009E54C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E54CE" w:rsidRPr="00E22EC5" w:rsidTr="00F93564">
        <w:trPr>
          <w:jc w:val="center"/>
        </w:trPr>
        <w:tc>
          <w:tcPr>
            <w:tcW w:w="3888" w:type="dxa"/>
          </w:tcPr>
          <w:p w:rsidR="009E54CE" w:rsidRPr="006B1FFA" w:rsidRDefault="009E54CE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9E54CE" w:rsidRPr="00E22EC5" w:rsidRDefault="009E54CE" w:rsidP="00F93564"/>
        </w:tc>
        <w:tc>
          <w:tcPr>
            <w:tcW w:w="7020" w:type="dxa"/>
            <w:gridSpan w:val="2"/>
          </w:tcPr>
          <w:p w:rsidR="009E54CE" w:rsidRPr="008E40BA" w:rsidRDefault="009E54CE" w:rsidP="0081730D">
            <w:pPr>
              <w:rPr>
                <w:i/>
                <w:u w:val="single"/>
              </w:rPr>
            </w:pPr>
            <w: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9E54CE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9E54CE" w:rsidRPr="006B1FFA" w:rsidRDefault="009E54C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0C6959" w:rsidRPr="00E22EC5" w:rsidTr="00F93564">
        <w:trPr>
          <w:jc w:val="center"/>
        </w:trPr>
        <w:tc>
          <w:tcPr>
            <w:tcW w:w="3888" w:type="dxa"/>
          </w:tcPr>
          <w:p w:rsidR="000C6959" w:rsidRDefault="000C6959" w:rsidP="000C6959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Analyze student work based on assessments using Willard literacy rubrics (reading, listening, thinking, speaking, writing); use data to improve instruction</w:t>
            </w:r>
          </w:p>
          <w:p w:rsidR="000C6959" w:rsidRDefault="000C6959" w:rsidP="000C6959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Use these assessments to re-teach literacy concepts and skills</w:t>
            </w:r>
          </w:p>
          <w:p w:rsidR="000C6959" w:rsidRDefault="000C6959" w:rsidP="000C6959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Collectively set higher standards and expectations for student work</w:t>
            </w:r>
          </w:p>
          <w:p w:rsidR="000C6959" w:rsidRPr="00E22EC5" w:rsidRDefault="000C6959" w:rsidP="00F93564"/>
        </w:tc>
        <w:tc>
          <w:tcPr>
            <w:tcW w:w="3510" w:type="dxa"/>
          </w:tcPr>
          <w:p w:rsidR="000C6959" w:rsidRPr="00E22EC5" w:rsidRDefault="000C6959" w:rsidP="000C6959">
            <w:r>
              <w:t>All certified staff</w:t>
            </w:r>
          </w:p>
        </w:tc>
        <w:tc>
          <w:tcPr>
            <w:tcW w:w="3510" w:type="dxa"/>
          </w:tcPr>
          <w:p w:rsidR="000C6959" w:rsidRDefault="000C6959" w:rsidP="000C6959">
            <w:r>
              <w:t>December 20, 2012</w:t>
            </w:r>
          </w:p>
          <w:p w:rsidR="000C6959" w:rsidRPr="00E22EC5" w:rsidRDefault="000C6959" w:rsidP="000C6959">
            <w:r>
              <w:t>January 17, 2013</w:t>
            </w:r>
          </w:p>
        </w:tc>
      </w:tr>
      <w:tr w:rsidR="000C6959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0C6959" w:rsidRPr="00A376CD" w:rsidRDefault="000C6959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0C6959" w:rsidRPr="00A376CD" w:rsidRDefault="000C6959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0C6959" w:rsidRPr="00A376CD" w:rsidRDefault="000C6959" w:rsidP="00F93564">
            <w:pPr>
              <w:rPr>
                <w:sz w:val="12"/>
                <w:szCs w:val="12"/>
              </w:rPr>
            </w:pPr>
          </w:p>
        </w:tc>
      </w:tr>
      <w:tr w:rsidR="000C6959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0C6959" w:rsidRPr="00E22EC5" w:rsidRDefault="000C6959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0C6959" w:rsidRPr="00E22EC5" w:rsidRDefault="000C6959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0C6959" w:rsidRPr="00E22EC5" w:rsidTr="00F93564">
        <w:trPr>
          <w:jc w:val="center"/>
        </w:trPr>
        <w:tc>
          <w:tcPr>
            <w:tcW w:w="3888" w:type="dxa"/>
          </w:tcPr>
          <w:p w:rsidR="000C6959" w:rsidRPr="006B1FFA" w:rsidRDefault="000C6959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0C6959" w:rsidRPr="00E22EC5" w:rsidRDefault="000C6959" w:rsidP="00F93564"/>
        </w:tc>
        <w:tc>
          <w:tcPr>
            <w:tcW w:w="7020" w:type="dxa"/>
            <w:gridSpan w:val="2"/>
          </w:tcPr>
          <w:p w:rsidR="000C6959" w:rsidRPr="008E40BA" w:rsidRDefault="000C6959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0C6959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0C6959" w:rsidRPr="006B1FFA" w:rsidRDefault="000C6959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0C6959" w:rsidRPr="006B1FFA" w:rsidRDefault="000C6959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0C6959" w:rsidRPr="006B1FFA" w:rsidRDefault="000C6959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0C6959" w:rsidRPr="00E22EC5" w:rsidTr="00F93564">
        <w:trPr>
          <w:jc w:val="center"/>
        </w:trPr>
        <w:tc>
          <w:tcPr>
            <w:tcW w:w="3888" w:type="dxa"/>
          </w:tcPr>
          <w:p w:rsidR="000C6959" w:rsidRDefault="008A6F40" w:rsidP="003246A2">
            <w:pPr>
              <w:pStyle w:val="ListParagraph"/>
              <w:numPr>
                <w:ilvl w:val="0"/>
                <w:numId w:val="4"/>
              </w:numPr>
            </w:pPr>
            <w:r>
              <w:t>Engage Willard Advisory Committee in implementing MCC-ELAS</w:t>
            </w:r>
          </w:p>
          <w:p w:rsidR="008A6F40" w:rsidRDefault="008A6F40" w:rsidP="003246A2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Collaborate with parents regarding active engagement in college and career readiness efforts</w:t>
            </w:r>
          </w:p>
          <w:p w:rsidR="008A6F40" w:rsidRDefault="008A6F40" w:rsidP="003246A2">
            <w:pPr>
              <w:pStyle w:val="ListParagraph"/>
              <w:numPr>
                <w:ilvl w:val="0"/>
                <w:numId w:val="4"/>
              </w:numPr>
            </w:pPr>
            <w:r>
              <w:t>Keep parents and community informed of literacy efforts via newsletter and website</w:t>
            </w:r>
          </w:p>
          <w:p w:rsidR="008A6F40" w:rsidRDefault="008A6F40" w:rsidP="003246A2">
            <w:pPr>
              <w:pStyle w:val="ListParagraph"/>
              <w:numPr>
                <w:ilvl w:val="0"/>
                <w:numId w:val="4"/>
              </w:numPr>
            </w:pPr>
            <w:r>
              <w:t>Continue to incorporate community resources and guest speakers in literacy efforts</w:t>
            </w:r>
          </w:p>
          <w:p w:rsidR="008A6F40" w:rsidRDefault="008A6F40" w:rsidP="003246A2">
            <w:pPr>
              <w:pStyle w:val="ListParagraph"/>
              <w:numPr>
                <w:ilvl w:val="0"/>
                <w:numId w:val="4"/>
              </w:numPr>
            </w:pPr>
            <w:r>
              <w:t>Conduct survey to assess effectiveness of efforts to keep our stakeholders in the loop</w:t>
            </w:r>
          </w:p>
          <w:p w:rsidR="000C6959" w:rsidRPr="00E22EC5" w:rsidRDefault="000C6959" w:rsidP="00F93564"/>
        </w:tc>
        <w:tc>
          <w:tcPr>
            <w:tcW w:w="3510" w:type="dxa"/>
          </w:tcPr>
          <w:p w:rsidR="000C6959" w:rsidRPr="00E22EC5" w:rsidRDefault="008A6F40" w:rsidP="00F93564">
            <w:r>
              <w:lastRenderedPageBreak/>
              <w:t>Jane Bennett and all certified staff</w:t>
            </w:r>
          </w:p>
        </w:tc>
        <w:tc>
          <w:tcPr>
            <w:tcW w:w="3510" w:type="dxa"/>
          </w:tcPr>
          <w:p w:rsidR="008A6F40" w:rsidRDefault="008A6F40" w:rsidP="008A6F40">
            <w:r>
              <w:t>December 20, 2012</w:t>
            </w:r>
          </w:p>
          <w:p w:rsidR="000C6959" w:rsidRPr="00E22EC5" w:rsidRDefault="008A6F40" w:rsidP="008A6F40">
            <w:r>
              <w:t>January 17, 2013</w:t>
            </w:r>
          </w:p>
        </w:tc>
      </w:tr>
    </w:tbl>
    <w:p w:rsidR="00267C6F" w:rsidRDefault="00267C6F" w:rsidP="004E500B"/>
    <w:sectPr w:rsidR="00267C6F" w:rsidSect="004E500B">
      <w:foot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F40" w:rsidRDefault="008A6F40" w:rsidP="008A6F40">
      <w:pPr>
        <w:spacing w:after="0" w:line="240" w:lineRule="auto"/>
      </w:pPr>
      <w:r>
        <w:separator/>
      </w:r>
    </w:p>
  </w:endnote>
  <w:endnote w:type="continuationSeparator" w:id="0">
    <w:p w:rsidR="008A6F40" w:rsidRDefault="008A6F40" w:rsidP="008A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817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A6F40" w:rsidRPr="008A6F40" w:rsidRDefault="008A6F40" w:rsidP="008A6F40">
        <w:pPr>
          <w:pStyle w:val="Footer"/>
          <w:jc w:val="center"/>
          <w:rPr>
            <w:sz w:val="20"/>
            <w:szCs w:val="20"/>
          </w:rPr>
        </w:pPr>
        <w:r w:rsidRPr="008A6F40">
          <w:rPr>
            <w:sz w:val="20"/>
            <w:szCs w:val="20"/>
          </w:rPr>
          <w:fldChar w:fldCharType="begin"/>
        </w:r>
        <w:r w:rsidRPr="008A6F40">
          <w:rPr>
            <w:sz w:val="20"/>
            <w:szCs w:val="20"/>
          </w:rPr>
          <w:instrText xml:space="preserve"> PAGE   \* MERGEFORMAT </w:instrText>
        </w:r>
        <w:r w:rsidRPr="008A6F40">
          <w:rPr>
            <w:sz w:val="20"/>
            <w:szCs w:val="20"/>
          </w:rPr>
          <w:fldChar w:fldCharType="separate"/>
        </w:r>
        <w:r w:rsidR="00902CDC">
          <w:rPr>
            <w:noProof/>
            <w:sz w:val="20"/>
            <w:szCs w:val="20"/>
          </w:rPr>
          <w:t>2</w:t>
        </w:r>
        <w:r w:rsidRPr="008A6F4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F40" w:rsidRDefault="008A6F40" w:rsidP="008A6F40">
      <w:pPr>
        <w:spacing w:after="0" w:line="240" w:lineRule="auto"/>
      </w:pPr>
      <w:r>
        <w:separator/>
      </w:r>
    </w:p>
  </w:footnote>
  <w:footnote w:type="continuationSeparator" w:id="0">
    <w:p w:rsidR="008A6F40" w:rsidRDefault="008A6F40" w:rsidP="008A6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80FB1"/>
    <w:multiLevelType w:val="hybridMultilevel"/>
    <w:tmpl w:val="6C94F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482225E"/>
    <w:multiLevelType w:val="hybridMultilevel"/>
    <w:tmpl w:val="397C95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093685"/>
    <w:multiLevelType w:val="hybridMultilevel"/>
    <w:tmpl w:val="8A2C5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BF1D4F"/>
    <w:multiLevelType w:val="hybridMultilevel"/>
    <w:tmpl w:val="280E0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0179DA"/>
    <w:rsid w:val="000C6959"/>
    <w:rsid w:val="00267C6F"/>
    <w:rsid w:val="003246A2"/>
    <w:rsid w:val="00476734"/>
    <w:rsid w:val="004E500B"/>
    <w:rsid w:val="006B1FFA"/>
    <w:rsid w:val="007E7D3D"/>
    <w:rsid w:val="0081730D"/>
    <w:rsid w:val="00892F9C"/>
    <w:rsid w:val="008A6F40"/>
    <w:rsid w:val="008E40BA"/>
    <w:rsid w:val="00902CDC"/>
    <w:rsid w:val="009E54CE"/>
    <w:rsid w:val="00A23C60"/>
    <w:rsid w:val="00A36CEF"/>
    <w:rsid w:val="00A376CD"/>
    <w:rsid w:val="00D31933"/>
    <w:rsid w:val="00E1570D"/>
    <w:rsid w:val="00E22EC5"/>
    <w:rsid w:val="00EF2C41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C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C4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F40"/>
  </w:style>
  <w:style w:type="paragraph" w:styleId="Footer">
    <w:name w:val="footer"/>
    <w:basedOn w:val="Normal"/>
    <w:link w:val="FooterChar"/>
    <w:uiPriority w:val="99"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F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C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C4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F40"/>
  </w:style>
  <w:style w:type="paragraph" w:styleId="Footer">
    <w:name w:val="footer"/>
    <w:basedOn w:val="Normal"/>
    <w:link w:val="FooterChar"/>
    <w:uiPriority w:val="99"/>
    <w:unhideWhenUsed/>
    <w:rsid w:val="008A6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2765</Characters>
  <Application>Microsoft Macintosh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2012-11-26T21:33:00Z</cp:lastPrinted>
  <dcterms:created xsi:type="dcterms:W3CDTF">2012-12-11T13:58:00Z</dcterms:created>
  <dcterms:modified xsi:type="dcterms:W3CDTF">2012-12-11T13:58:00Z</dcterms:modified>
</cp:coreProperties>
</file>